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B11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p w:rsidR="00B1177E" w:rsidRPr="00EF0428" w:rsidRDefault="00B1177E" w:rsidP="00B117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получения общего высшего образования, 3,5 года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1A3CDD" w:rsidRPr="00341211" w:rsidTr="00875F66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341211" w:rsidRDefault="00091969" w:rsidP="000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грамотность</w:t>
            </w:r>
          </w:p>
          <w:p w:rsidR="007B207C" w:rsidRPr="00341211" w:rsidRDefault="00091969" w:rsidP="007B2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B207C">
              <w:rPr>
                <w:rFonts w:ascii="Times New Roman" w:hAnsi="Times New Roman"/>
                <w:sz w:val="24"/>
                <w:szCs w:val="24"/>
              </w:rPr>
              <w:t>модуль «Функциональная грамотность педагога»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3CDD" w:rsidRPr="00EF0428" w:rsidTr="00875F6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276CCA" w:rsidRPr="00C53FC2" w:rsidRDefault="007B207C" w:rsidP="00B273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6-05-0113-08 Лингвистич</w:t>
            </w:r>
            <w:r w:rsidR="00B273FC">
              <w:rPr>
                <w:rFonts w:ascii="Times New Roman" w:hAnsi="Times New Roman"/>
                <w:sz w:val="24"/>
                <w:szCs w:val="24"/>
              </w:rPr>
              <w:t>еское образование (английский)</w:t>
            </w:r>
          </w:p>
        </w:tc>
      </w:tr>
      <w:tr w:rsidR="001A3CDD" w:rsidRPr="00EF0428" w:rsidTr="00875F6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276CCA" w:rsidRPr="00EF0428" w:rsidRDefault="00A703B0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875F6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276CCA" w:rsidRPr="00EF0428" w:rsidRDefault="007B207C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875F6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276CCA" w:rsidRPr="00EF0428" w:rsidRDefault="007B207C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90/8</w:t>
            </w:r>
          </w:p>
        </w:tc>
      </w:tr>
      <w:tr w:rsidR="001A3CDD" w:rsidRPr="00EF0428" w:rsidTr="00875F66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5108E2" w:rsidRPr="00EF0428" w:rsidRDefault="007B207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207C" w:rsidRPr="007B207C" w:rsidTr="00875F66">
        <w:tc>
          <w:tcPr>
            <w:tcW w:w="4219" w:type="dxa"/>
          </w:tcPr>
          <w:p w:rsidR="009C7D3C" w:rsidRPr="007B207C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0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9C7D3C" w:rsidRPr="007B207C" w:rsidRDefault="007B207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9C7D3C" w:rsidRPr="007B207C" w:rsidTr="00875F66">
        <w:tc>
          <w:tcPr>
            <w:tcW w:w="4219" w:type="dxa"/>
          </w:tcPr>
          <w:p w:rsidR="009C7D3C" w:rsidRPr="007B207C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9C7D3C" w:rsidRPr="007B207C" w:rsidRDefault="00091969" w:rsidP="00091969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Цифровая грамотность. ИКТ-компетентность и цифровая грамотность.</w:t>
            </w:r>
          </w:p>
        </w:tc>
      </w:tr>
      <w:tr w:rsidR="009C7D3C" w:rsidRPr="0074055A" w:rsidTr="00875F66">
        <w:tc>
          <w:tcPr>
            <w:tcW w:w="4219" w:type="dxa"/>
          </w:tcPr>
          <w:p w:rsidR="009C7D3C" w:rsidRPr="0074055A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74055A" w:rsidRPr="0074055A" w:rsidRDefault="0074055A" w:rsidP="0074055A">
            <w:pPr>
              <w:ind w:right="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определения цифровой грамотности;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форматы данных, принципы хранения и защиты данных;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основных информационных технологий и средства их обеспечения;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интерфейсы программных средств обеспечения информационных технологий;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использования средств информационных технологий в учебном процессе и в сфере образования;</w:t>
            </w:r>
          </w:p>
          <w:p w:rsidR="0074055A" w:rsidRPr="0074055A" w:rsidRDefault="0074055A" w:rsidP="0074055A">
            <w:pPr>
              <w:ind w:right="1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сетевые технологии для поиска, хранения и защиты информации;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офисные технологии для создания и оформления документов сложной структуры и численных расчетов в электронных таблицах;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презентационные технологии для создания и демонстрации электронных презентаций;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4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компьютерные технологии для автоматических расчетов в электронных таблицах и системах компьютерной математики; 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4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компьютерные технологии для создания баз данных и обработки информации в них; </w:t>
            </w:r>
          </w:p>
          <w:p w:rsidR="0074055A" w:rsidRPr="0074055A" w:rsidRDefault="0074055A" w:rsidP="0074055A">
            <w:pPr>
              <w:ind w:right="1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владеть: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основами компьютерных технологий для создания и оформления документов, баз данных, численных расчетов в электронных таблицах; 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презентационными технологиями создания и демонстрации мультимедийных презентаций;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решения математических задач в системах компьютерной математики;</w:t>
            </w:r>
          </w:p>
          <w:p w:rsidR="0074055A" w:rsidRPr="0074055A" w:rsidRDefault="0074055A" w:rsidP="00E81A14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современными технологиями и средствами для решения </w:t>
            </w:r>
            <w:r w:rsidRPr="0074055A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76C8CC2" wp14:editId="4A60CC70">
                  <wp:extent cx="3048" cy="3049"/>
                  <wp:effectExtent l="0" t="0" r="0" b="0"/>
                  <wp:docPr id="4" name="Picture 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Picture 49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задач;</w:t>
            </w:r>
          </w:p>
          <w:p w:rsidR="009C7D3C" w:rsidRDefault="0074055A" w:rsidP="00E81A14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практическими умениями применять полученные знания в нестандартных ситуациях науки и жизни.</w:t>
            </w:r>
          </w:p>
          <w:p w:rsidR="0007361D" w:rsidRPr="007B207C" w:rsidRDefault="0007361D" w:rsidP="0007361D">
            <w:pPr>
              <w:pStyle w:val="a4"/>
              <w:tabs>
                <w:tab w:val="left" w:pos="439"/>
              </w:tabs>
              <w:ind w:left="156"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C7D3C" w:rsidRPr="0074055A" w:rsidTr="00875F66">
        <w:tc>
          <w:tcPr>
            <w:tcW w:w="4219" w:type="dxa"/>
          </w:tcPr>
          <w:p w:rsidR="009C7D3C" w:rsidRPr="0074055A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A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812" w:type="dxa"/>
          </w:tcPr>
          <w:p w:rsidR="0074055A" w:rsidRPr="0074055A" w:rsidRDefault="0074055A" w:rsidP="0074055A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УК-6 – быть способным к прогнозированию условий </w:t>
            </w: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профессиональной деятельности и решению профессиональных задач в условиях неопределённости;</w:t>
            </w:r>
          </w:p>
          <w:p w:rsidR="009C7D3C" w:rsidRPr="0074055A" w:rsidRDefault="0074055A" w:rsidP="0074055A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СК-9 – соблюдать требования цифровой культуры при организации и осуществлении образовательного процесса и в профессиональном развитии.</w:t>
            </w:r>
          </w:p>
        </w:tc>
      </w:tr>
      <w:tr w:rsidR="009C7D3C" w:rsidRPr="00EF0428" w:rsidTr="00875F66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</w:tcPr>
          <w:p w:rsidR="001825C2" w:rsidRPr="00EF0428" w:rsidRDefault="0074055A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1177E" w:rsidRDefault="00B1177E" w:rsidP="00B11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CCA" w:rsidRPr="00EF0428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6CCA" w:rsidRPr="00EF0428" w:rsidSect="00875F66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FE4"/>
    <w:multiLevelType w:val="hybridMultilevel"/>
    <w:tmpl w:val="B7F2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CB"/>
    <w:multiLevelType w:val="hybridMultilevel"/>
    <w:tmpl w:val="51F6BA76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7D9"/>
    <w:multiLevelType w:val="hybridMultilevel"/>
    <w:tmpl w:val="EE446B1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2FAA"/>
    <w:multiLevelType w:val="hybridMultilevel"/>
    <w:tmpl w:val="8904F0D2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1252AF"/>
    <w:multiLevelType w:val="hybridMultilevel"/>
    <w:tmpl w:val="6FF6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4913A82"/>
    <w:multiLevelType w:val="hybridMultilevel"/>
    <w:tmpl w:val="837EF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02263"/>
    <w:multiLevelType w:val="hybridMultilevel"/>
    <w:tmpl w:val="AC82788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55501"/>
    <w:rsid w:val="0007361D"/>
    <w:rsid w:val="00083C35"/>
    <w:rsid w:val="000900A5"/>
    <w:rsid w:val="00091969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157E4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1F90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C32DE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94D4E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055A"/>
    <w:rsid w:val="00742F9E"/>
    <w:rsid w:val="007564B9"/>
    <w:rsid w:val="007600EB"/>
    <w:rsid w:val="00770AE2"/>
    <w:rsid w:val="0077164D"/>
    <w:rsid w:val="00781FDC"/>
    <w:rsid w:val="007B207C"/>
    <w:rsid w:val="007B339E"/>
    <w:rsid w:val="007B33B4"/>
    <w:rsid w:val="007B7100"/>
    <w:rsid w:val="007B7E1D"/>
    <w:rsid w:val="007E001F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5F66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A33"/>
    <w:rsid w:val="00A47F59"/>
    <w:rsid w:val="00A50E4F"/>
    <w:rsid w:val="00A64B9D"/>
    <w:rsid w:val="00A703B0"/>
    <w:rsid w:val="00A77D0B"/>
    <w:rsid w:val="00A84BF9"/>
    <w:rsid w:val="00A936A1"/>
    <w:rsid w:val="00A94824"/>
    <w:rsid w:val="00A96564"/>
    <w:rsid w:val="00AA54F9"/>
    <w:rsid w:val="00AA59BB"/>
    <w:rsid w:val="00AD7FA9"/>
    <w:rsid w:val="00AE79A1"/>
    <w:rsid w:val="00B1177E"/>
    <w:rsid w:val="00B15E13"/>
    <w:rsid w:val="00B21139"/>
    <w:rsid w:val="00B273FC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1A14"/>
    <w:rsid w:val="00E86DA7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2C33"/>
  <w15:docId w15:val="{BBF0317B-8880-4176-A937-8BBBF2B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737C-6008-4D53-8EE5-ED1EC65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2024-11-22T09:54:00Z</dcterms:created>
  <dcterms:modified xsi:type="dcterms:W3CDTF">2025-05-06T11:51:00Z</dcterms:modified>
</cp:coreProperties>
</file>